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72" w:rsidRDefault="00B8707D" w:rsidP="00FA06EF">
      <w:pPr>
        <w:rPr>
          <w:b/>
        </w:rPr>
      </w:pPr>
      <w:bookmarkStart w:id="0" w:name="_GoBack"/>
      <w:bookmarkEnd w:id="0"/>
      <w:r w:rsidRPr="008E10DB">
        <w:rPr>
          <w:b/>
        </w:rPr>
        <w:t xml:space="preserve">Anlage APS </w:t>
      </w:r>
      <w:r w:rsidR="008E10DB" w:rsidRPr="008E10DB">
        <w:rPr>
          <w:b/>
        </w:rPr>
        <w:t>52</w:t>
      </w:r>
      <w:r w:rsidRPr="008E10DB">
        <w:rPr>
          <w:b/>
        </w:rPr>
        <w:t>-2019-1</w:t>
      </w:r>
    </w:p>
    <w:p w:rsidR="000748B3" w:rsidRPr="00760872" w:rsidRDefault="000748B3" w:rsidP="00760872">
      <w:pPr>
        <w:jc w:val="center"/>
        <w:rPr>
          <w:b/>
        </w:rPr>
      </w:pPr>
      <w:r w:rsidRPr="00760872">
        <w:rPr>
          <w:b/>
        </w:rPr>
        <w:t>Satzung</w:t>
      </w:r>
      <w:r w:rsidR="00760872" w:rsidRPr="00760872">
        <w:rPr>
          <w:b/>
        </w:rPr>
        <w:t xml:space="preserve"> </w:t>
      </w:r>
      <w:r w:rsidRPr="00760872">
        <w:rPr>
          <w:b/>
        </w:rPr>
        <w:t>über die förmliche Festlegung des Sanierungsgebietes</w:t>
      </w:r>
      <w:r w:rsidR="00760872" w:rsidRPr="00760872">
        <w:rPr>
          <w:b/>
        </w:rPr>
        <w:t xml:space="preserve"> </w:t>
      </w:r>
      <w:r w:rsidRPr="00760872">
        <w:rPr>
          <w:b/>
        </w:rPr>
        <w:t>„Bahnhofsumfeld“</w:t>
      </w:r>
    </w:p>
    <w:p w:rsidR="000748B3" w:rsidRPr="00F05EDC" w:rsidRDefault="000748B3" w:rsidP="000748B3">
      <w:r w:rsidRPr="00F05EDC">
        <w:t>Gemäß § 142 de</w:t>
      </w:r>
      <w:r w:rsidR="00760872">
        <w:t>s Baugesetzbuches (BauGB)</w:t>
      </w:r>
      <w:r w:rsidRPr="00F05EDC">
        <w:t xml:space="preserve"> </w:t>
      </w:r>
      <w:r w:rsidR="00760872" w:rsidRPr="00D0436F">
        <w:t>in der</w:t>
      </w:r>
      <w:r w:rsidR="003A5A41" w:rsidRPr="00D0436F">
        <w:t xml:space="preserve"> Fassung der Bekanntmachung vom 3. November 2017 (BGBl. I S. 3634) </w:t>
      </w:r>
      <w:r w:rsidRPr="00F05EDC">
        <w:t>hat der Rat der Stadt N</w:t>
      </w:r>
      <w:r w:rsidR="00025AB3">
        <w:t xml:space="preserve">euss in seiner Sitzung am 05. Juli </w:t>
      </w:r>
      <w:r w:rsidRPr="00F05EDC">
        <w:t>2019 folgende Satzung beschlossen:</w:t>
      </w:r>
    </w:p>
    <w:p w:rsidR="000748B3" w:rsidRPr="00F05EDC" w:rsidRDefault="000748B3" w:rsidP="000748B3">
      <w:pPr>
        <w:jc w:val="center"/>
        <w:rPr>
          <w:b/>
        </w:rPr>
      </w:pPr>
      <w:r w:rsidRPr="00F05EDC">
        <w:rPr>
          <w:b/>
        </w:rPr>
        <w:t>§ 1 Festlegung des Sanierungsgebietes</w:t>
      </w:r>
    </w:p>
    <w:p w:rsidR="009355D8" w:rsidRDefault="00E73043" w:rsidP="000748B3">
      <w:r>
        <w:t xml:space="preserve">In </w:t>
      </w:r>
      <w:r w:rsidR="000B67D0">
        <w:t>einem</w:t>
      </w:r>
      <w:r>
        <w:t xml:space="preserve"> Bereich </w:t>
      </w:r>
      <w:r w:rsidRPr="004639CD">
        <w:t>zwischen der Ripuarierstraße, Karl-Arnold-Straße, Salzstraße, Düsseldorfer Straße, Collingstraße, Rheintorstraße, Königstraße, Elisenstraße, Marienkirchplatz, Krefelder Straße, Further Straße, Katharina-Braeckeler-Straße, Marienstraße, Wolb</w:t>
      </w:r>
      <w:r>
        <w:t>erostraße</w:t>
      </w:r>
      <w:r w:rsidR="0015538D">
        <w:t>, Keltenstraße</w:t>
      </w:r>
      <w:r>
        <w:t xml:space="preserve"> und Römer</w:t>
      </w:r>
      <w:r w:rsidR="002C7D2B">
        <w:t>s</w:t>
      </w:r>
      <w:r>
        <w:t xml:space="preserve">traße liegen städtebauliche Missstände vor. </w:t>
      </w:r>
      <w:r w:rsidR="000748B3" w:rsidRPr="00F05EDC">
        <w:t>Dieser Bereich soll durch städtebauliche Sanierungsmaßnahmen verbessert oder umgestaltet werden.</w:t>
      </w:r>
      <w:r w:rsidR="009355D8">
        <w:t xml:space="preserve"> </w:t>
      </w:r>
      <w:r w:rsidR="000748B3" w:rsidRPr="00F05EDC">
        <w:t>Hiermit wird das Gebiet förmlich als Sanierungsgebiet festgelegt und erhält die Bezeichnung „Bahnhofsumfeld“.</w:t>
      </w:r>
    </w:p>
    <w:p w:rsidR="00C50332" w:rsidRPr="00B06ED7" w:rsidRDefault="000748B3" w:rsidP="000748B3">
      <w:r w:rsidRPr="00B06ED7">
        <w:t>Das Satzungsgebiet umfasst alle Grundstücke und Grundstücksteile innerhalb der i</w:t>
      </w:r>
      <w:r w:rsidR="00C50332" w:rsidRPr="00B06ED7">
        <w:t>m</w:t>
      </w:r>
      <w:r w:rsidRPr="00B06ED7">
        <w:t xml:space="preserve"> Lagepl</w:t>
      </w:r>
      <w:r w:rsidR="00C50332" w:rsidRPr="00B06ED7">
        <w:t>an</w:t>
      </w:r>
      <w:r w:rsidRPr="00B06ED7">
        <w:t xml:space="preserve"> </w:t>
      </w:r>
      <w:r w:rsidR="00816984">
        <w:t>umgrenzten</w:t>
      </w:r>
      <w:r w:rsidR="005B5BD2">
        <w:t xml:space="preserve"> Fläche</w:t>
      </w:r>
      <w:r w:rsidR="00816984">
        <w:t>n. Das</w:t>
      </w:r>
      <w:r w:rsidR="005B5BD2">
        <w:t xml:space="preserve"> Teilgebiet 2 d</w:t>
      </w:r>
      <w:r w:rsidR="00816984">
        <w:t>e</w:t>
      </w:r>
      <w:r w:rsidR="005B5BD2">
        <w:t>s Sanierungsgebie</w:t>
      </w:r>
      <w:r w:rsidR="00816984">
        <w:t>tes „Östlicher Innenstadtrand“ ist nicht Bestandteil dieser Satzung.</w:t>
      </w:r>
    </w:p>
    <w:p w:rsidR="00C50332" w:rsidRPr="00B06ED7" w:rsidRDefault="000748B3" w:rsidP="000748B3">
      <w:r w:rsidRPr="00B06ED7">
        <w:t>De</w:t>
      </w:r>
      <w:r w:rsidR="00C50332" w:rsidRPr="00B06ED7">
        <w:t>r Lageplan</w:t>
      </w:r>
      <w:r w:rsidRPr="00B06ED7">
        <w:t xml:space="preserve"> </w:t>
      </w:r>
      <w:r w:rsidR="00C50332" w:rsidRPr="00B06ED7">
        <w:t>ist</w:t>
      </w:r>
      <w:r w:rsidRPr="00B06ED7">
        <w:t xml:space="preserve"> Bestandteil dieser Satzung und als Anlage beigefügt.</w:t>
      </w:r>
    </w:p>
    <w:p w:rsidR="000748B3" w:rsidRPr="00F05EDC" w:rsidRDefault="000748B3" w:rsidP="000748B3">
      <w:pPr>
        <w:jc w:val="center"/>
        <w:rPr>
          <w:b/>
        </w:rPr>
      </w:pPr>
      <w:r w:rsidRPr="00F05EDC">
        <w:rPr>
          <w:b/>
        </w:rPr>
        <w:t>§ 2 Verfahren</w:t>
      </w:r>
    </w:p>
    <w:p w:rsidR="000748B3" w:rsidRPr="00F05EDC" w:rsidRDefault="000748B3" w:rsidP="00465154">
      <w:r w:rsidRPr="00F05EDC">
        <w:t>Die Sanierungsmaßnahmen werden gemäß § 142 Abs. 4 BauGB im vereinfachten Sanierungsverfahren durchgeführt. Die besonderen sanierungsrechtlichen Vorschriften der §§ 152 – 156 a BauGB finden kein</w:t>
      </w:r>
      <w:r w:rsidR="00E32235">
        <w:t>e</w:t>
      </w:r>
      <w:r w:rsidRPr="00F05EDC">
        <w:t xml:space="preserve"> Anwendung. </w:t>
      </w:r>
      <w:r w:rsidR="00465154" w:rsidRPr="00465154">
        <w:t>Die sanierungsrechtlichen Genehmigungstatbestände des § 144 Abs. 1 und Abs. 2 BauGB</w:t>
      </w:r>
      <w:r w:rsidR="00465154">
        <w:t xml:space="preserve"> </w:t>
      </w:r>
      <w:r w:rsidR="00465154" w:rsidRPr="00465154">
        <w:t>finden Anwendung</w:t>
      </w:r>
      <w:r w:rsidR="00465154">
        <w:t>.</w:t>
      </w:r>
    </w:p>
    <w:p w:rsidR="000748B3" w:rsidRPr="00F05EDC" w:rsidRDefault="000748B3" w:rsidP="000748B3">
      <w:pPr>
        <w:jc w:val="center"/>
        <w:rPr>
          <w:b/>
        </w:rPr>
      </w:pPr>
      <w:r w:rsidRPr="00F05EDC">
        <w:rPr>
          <w:b/>
        </w:rPr>
        <w:t>§ 3 Inkrafttreten</w:t>
      </w:r>
    </w:p>
    <w:p w:rsidR="000748B3" w:rsidRPr="00F05EDC" w:rsidRDefault="000748B3" w:rsidP="000748B3">
      <w:r w:rsidRPr="00F05EDC">
        <w:t xml:space="preserve">Die Satzung tritt mit dem Tag ihrer Bekanntmachung in Kraft. </w:t>
      </w:r>
    </w:p>
    <w:p w:rsidR="000748B3" w:rsidRPr="00F05EDC" w:rsidRDefault="000748B3" w:rsidP="000748B3">
      <w:r w:rsidRPr="00F05EDC">
        <w:t>Gemäß § 142 Abs. 3 BauGB wird beschlossen, die Sanierung innerhalb einer Frist von 1</w:t>
      </w:r>
      <w:r w:rsidR="00236C35">
        <w:t>0</w:t>
      </w:r>
      <w:r w:rsidRPr="00F05EDC">
        <w:t xml:space="preserve"> Jahren ab Inkrafttreten der Sanierungssatzung durchzuführen.</w:t>
      </w:r>
    </w:p>
    <w:p w:rsidR="00125369" w:rsidRDefault="00125369" w:rsidP="002E19FA">
      <w:pPr>
        <w:autoSpaceDE w:val="0"/>
        <w:autoSpaceDN w:val="0"/>
        <w:adjustRightInd w:val="0"/>
        <w:spacing w:afterLines="120" w:after="288" w:line="240" w:lineRule="auto"/>
        <w:rPr>
          <w:sz w:val="24"/>
          <w:szCs w:val="24"/>
        </w:rPr>
      </w:pPr>
    </w:p>
    <w:p w:rsidR="002E19FA" w:rsidRPr="0070213C" w:rsidRDefault="002E19FA" w:rsidP="002E19FA">
      <w:pPr>
        <w:autoSpaceDE w:val="0"/>
        <w:autoSpaceDN w:val="0"/>
        <w:adjustRightInd w:val="0"/>
        <w:spacing w:afterLines="120" w:after="288" w:line="240" w:lineRule="auto"/>
        <w:rPr>
          <w:sz w:val="24"/>
          <w:szCs w:val="24"/>
        </w:rPr>
      </w:pPr>
      <w:r w:rsidRPr="0070213C">
        <w:rPr>
          <w:sz w:val="24"/>
          <w:szCs w:val="24"/>
        </w:rPr>
        <w:t xml:space="preserve">Neuss, den ____________ </w:t>
      </w:r>
    </w:p>
    <w:p w:rsidR="00125369" w:rsidRDefault="00125369" w:rsidP="002E19FA">
      <w:pPr>
        <w:autoSpaceDE w:val="0"/>
        <w:autoSpaceDN w:val="0"/>
        <w:adjustRightInd w:val="0"/>
        <w:spacing w:afterLines="120" w:after="288" w:line="240" w:lineRule="auto"/>
        <w:rPr>
          <w:sz w:val="24"/>
          <w:szCs w:val="24"/>
        </w:rPr>
      </w:pPr>
    </w:p>
    <w:p w:rsidR="002E19FA" w:rsidRPr="0070213C" w:rsidRDefault="002E19FA" w:rsidP="002E19FA">
      <w:pPr>
        <w:autoSpaceDE w:val="0"/>
        <w:autoSpaceDN w:val="0"/>
        <w:adjustRightInd w:val="0"/>
        <w:spacing w:after="120" w:line="240" w:lineRule="auto"/>
        <w:rPr>
          <w:b/>
          <w:bCs/>
          <w:sz w:val="24"/>
          <w:szCs w:val="24"/>
        </w:rPr>
      </w:pPr>
      <w:r w:rsidRPr="0070213C">
        <w:rPr>
          <w:b/>
          <w:bCs/>
          <w:sz w:val="24"/>
          <w:szCs w:val="24"/>
        </w:rPr>
        <w:t>Breuer</w:t>
      </w:r>
    </w:p>
    <w:p w:rsidR="002E19FA" w:rsidRPr="0070213C" w:rsidRDefault="002E19FA" w:rsidP="002E19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213C">
        <w:rPr>
          <w:sz w:val="24"/>
          <w:szCs w:val="24"/>
        </w:rPr>
        <w:t>Bürgermeister</w:t>
      </w:r>
    </w:p>
    <w:p w:rsidR="002E19FA" w:rsidRDefault="002E19FA"/>
    <w:sectPr w:rsidR="002E1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B3"/>
    <w:rsid w:val="00025AB3"/>
    <w:rsid w:val="000748B3"/>
    <w:rsid w:val="000B67D0"/>
    <w:rsid w:val="00125369"/>
    <w:rsid w:val="001433A8"/>
    <w:rsid w:val="0015538D"/>
    <w:rsid w:val="00176497"/>
    <w:rsid w:val="00236C35"/>
    <w:rsid w:val="002C7D2B"/>
    <w:rsid w:val="002E19FA"/>
    <w:rsid w:val="002F195B"/>
    <w:rsid w:val="003A5A41"/>
    <w:rsid w:val="00465154"/>
    <w:rsid w:val="005B5BD2"/>
    <w:rsid w:val="006F3343"/>
    <w:rsid w:val="00760872"/>
    <w:rsid w:val="00785835"/>
    <w:rsid w:val="00816984"/>
    <w:rsid w:val="008E10DB"/>
    <w:rsid w:val="009355D8"/>
    <w:rsid w:val="009C5D78"/>
    <w:rsid w:val="009F43C2"/>
    <w:rsid w:val="00B06ED7"/>
    <w:rsid w:val="00B855D5"/>
    <w:rsid w:val="00B8707D"/>
    <w:rsid w:val="00BB115E"/>
    <w:rsid w:val="00BC0D2A"/>
    <w:rsid w:val="00C50332"/>
    <w:rsid w:val="00D0436F"/>
    <w:rsid w:val="00E32235"/>
    <w:rsid w:val="00E53D99"/>
    <w:rsid w:val="00E73043"/>
    <w:rsid w:val="00EA6DD1"/>
    <w:rsid w:val="00FA06EF"/>
    <w:rsid w:val="00F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0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0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to,mmm</dc:creator>
  <cp:lastModifiedBy>Petra Spoelgen</cp:lastModifiedBy>
  <cp:revision>2</cp:revision>
  <dcterms:created xsi:type="dcterms:W3CDTF">2019-06-17T11:45:00Z</dcterms:created>
  <dcterms:modified xsi:type="dcterms:W3CDTF">2019-06-17T11:45:00Z</dcterms:modified>
</cp:coreProperties>
</file>